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F7" w:rsidRPr="00F34DF7" w:rsidRDefault="00F34DF7" w:rsidP="00F34DF7">
      <w:pPr>
        <w:shd w:val="clear" w:color="auto" w:fill="FFFFFF"/>
        <w:spacing w:after="600"/>
        <w:ind w:left="0"/>
        <w:jc w:val="center"/>
        <w:outlineLvl w:val="0"/>
        <w:rPr>
          <w:rFonts w:ascii="Helvetica" w:eastAsia="Times New Roman" w:hAnsi="Helvetica" w:cs="Helvetica"/>
          <w:b/>
          <w:bCs/>
          <w:color w:val="B10D28"/>
          <w:kern w:val="36"/>
          <w:sz w:val="27"/>
          <w:szCs w:val="27"/>
          <w:lang w:eastAsia="ru-RU"/>
        </w:rPr>
      </w:pPr>
      <w:r w:rsidRPr="00F34DF7">
        <w:rPr>
          <w:rFonts w:ascii="Helvetica" w:eastAsia="Times New Roman" w:hAnsi="Helvetica" w:cs="Helvetica"/>
          <w:b/>
          <w:bCs/>
          <w:color w:val="B10D28"/>
          <w:kern w:val="36"/>
          <w:sz w:val="27"/>
          <w:szCs w:val="27"/>
          <w:lang w:eastAsia="ru-RU"/>
        </w:rPr>
        <w:t>Решения совета депутатов городского округа</w:t>
      </w:r>
    </w:p>
    <w:p w:rsidR="00F34DF7" w:rsidRPr="00F34DF7" w:rsidRDefault="00F34DF7" w:rsidP="00F34DF7">
      <w:pPr>
        <w:shd w:val="clear" w:color="auto" w:fill="FFFFFF"/>
        <w:spacing w:line="300" w:lineRule="atLeast"/>
        <w:ind w:left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4DF7">
        <w:rPr>
          <w:rFonts w:ascii="Helvetica" w:eastAsia="Times New Roman" w:hAnsi="Helvetica" w:cs="Helvetica"/>
          <w:color w:val="486DAA"/>
          <w:sz w:val="21"/>
          <w:lang w:eastAsia="ru-RU"/>
        </w:rPr>
        <w:t>23.06.2017</w:t>
      </w:r>
    </w:p>
    <w:p w:rsidR="00F34DF7" w:rsidRPr="00F34DF7" w:rsidRDefault="00F34DF7" w:rsidP="00F34DF7">
      <w:pPr>
        <w:shd w:val="clear" w:color="auto" w:fill="FFFFFF"/>
        <w:spacing w:before="675" w:after="150" w:line="300" w:lineRule="atLeast"/>
        <w:ind w:left="0"/>
        <w:jc w:val="center"/>
        <w:outlineLvl w:val="1"/>
        <w:rPr>
          <w:rFonts w:ascii="Helvetica" w:eastAsia="Times New Roman" w:hAnsi="Helvetica" w:cs="Helvetica"/>
          <w:b/>
          <w:bCs/>
          <w:color w:val="CB0000"/>
          <w:sz w:val="24"/>
          <w:szCs w:val="24"/>
          <w:lang w:eastAsia="ru-RU"/>
        </w:rPr>
      </w:pPr>
      <w:r w:rsidRPr="00F34DF7">
        <w:rPr>
          <w:rFonts w:ascii="Helvetica" w:eastAsia="Times New Roman" w:hAnsi="Helvetica" w:cs="Helvetica"/>
          <w:b/>
          <w:bCs/>
          <w:color w:val="CB0000"/>
          <w:sz w:val="24"/>
          <w:szCs w:val="24"/>
          <w:lang w:eastAsia="ru-RU"/>
        </w:rPr>
        <w:t>№25/9 Решение Совета депутатов городского округа Мытищи от 05.06.2017</w:t>
      </w:r>
    </w:p>
    <w:p w:rsidR="00F34DF7" w:rsidRPr="00F34DF7" w:rsidRDefault="00F34DF7" w:rsidP="00F34DF7">
      <w:pPr>
        <w:shd w:val="clear" w:color="auto" w:fill="FFFFFF"/>
        <w:spacing w:line="300" w:lineRule="atLeast"/>
        <w:ind w:left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F34D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в связи с принятием распоряжения Министерства жилищно-коммунального хозяйства Московской области от 22.05.2017 № 63-РВ «Об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области», распоряжения Министерства экологии и природопользования Московской области от 23.05.2017 № 295-РМ «Об</w:t>
      </w:r>
      <w:proofErr w:type="gramEnd"/>
      <w:r w:rsidRPr="00F34D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F34D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утверждении инвестиционных программ организаций коммунального комплекса», учитывая рекомендации, изложенные в проекте распоряжения Комитета по ценам и тарифам Московской области «Об установлении надбавок к тарифам на услуги по захоронению твердых бытовых отходов на 2017-2018 годы», руководствуясь Уставом муниципального образования «Городской округ Мытищи Московской области», рассмотрев представление Главы городского округа Мытищи Московской области Азарова В.С., Совет депутатов</w:t>
      </w:r>
      <w:r w:rsidRPr="00F34DF7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F34D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End"/>
    </w:p>
    <w:p w:rsidR="00F34DF7" w:rsidRPr="00F34DF7" w:rsidRDefault="00F34DF7" w:rsidP="00F34DF7">
      <w:pPr>
        <w:shd w:val="clear" w:color="auto" w:fill="FFFFFF"/>
        <w:spacing w:line="300" w:lineRule="atLeast"/>
        <w:ind w:left="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4D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РЕШИЛ:</w:t>
      </w:r>
      <w:r w:rsidRPr="00F34DF7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F34DF7" w:rsidRPr="00F34DF7" w:rsidRDefault="00F34DF7" w:rsidP="00F34DF7">
      <w:pPr>
        <w:shd w:val="clear" w:color="auto" w:fill="FFFFFF"/>
        <w:spacing w:line="300" w:lineRule="atLeast"/>
        <w:ind w:left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4D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 Внести изменения в решение Совета депутатов городского округа Мытищи Московской области от 16.03.2017 № 21/5 «Об установлении размера платы за содержание жилого помещения в многоквартирных домах городского округа Мытищи Московской области», изложив Приложение № 1 в новой редакции (прилагается).</w:t>
      </w:r>
      <w:r w:rsidRPr="00F34DF7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F34D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Направить Приложение № 1 главе городского округа Мытищи Московской области Азарову В.С. на подписание и опубликование.</w:t>
      </w:r>
      <w:r w:rsidRPr="00F34DF7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F34D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Настоящее решение опубликовать в средствах массовой информации и разместить на официальном сайте органов местного самоуправления городского округа Мытищи.</w:t>
      </w:r>
      <w:r w:rsidRPr="00F34DF7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F34D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4. </w:t>
      </w:r>
      <w:proofErr w:type="gramStart"/>
      <w:r w:rsidRPr="00F34D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за</w:t>
      </w:r>
      <w:proofErr w:type="gramEnd"/>
      <w:r w:rsidRPr="00F34D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исполнением п.2 и 3 настоящего решения возложить на председателя депутатской комиссии по градостроительству, землепользованию и ЖКХ Киселева Ю.А.  </w:t>
      </w:r>
      <w:r w:rsidRPr="00F34DF7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F34D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34D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34D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34DF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Председатель Совета депутатов                            А.Н. Гореликов</w:t>
      </w:r>
      <w:r w:rsidRPr="00F34DF7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B7EDF" w:rsidRDefault="00F34DF7"/>
    <w:sectPr w:rsidR="006B7EDF" w:rsidSect="007C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DF7"/>
    <w:rsid w:val="001D388B"/>
    <w:rsid w:val="00204AA3"/>
    <w:rsid w:val="0037396C"/>
    <w:rsid w:val="00626C32"/>
    <w:rsid w:val="006412CE"/>
    <w:rsid w:val="007C037E"/>
    <w:rsid w:val="00A455C9"/>
    <w:rsid w:val="00CC32B9"/>
    <w:rsid w:val="00D322AF"/>
    <w:rsid w:val="00DA6FE7"/>
    <w:rsid w:val="00F34DF7"/>
    <w:rsid w:val="00F5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7E"/>
  </w:style>
  <w:style w:type="paragraph" w:styleId="1">
    <w:name w:val="heading 1"/>
    <w:basedOn w:val="a"/>
    <w:link w:val="10"/>
    <w:uiPriority w:val="9"/>
    <w:qFormat/>
    <w:rsid w:val="00F34DF7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4DF7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4D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F34DF7"/>
  </w:style>
  <w:style w:type="character" w:customStyle="1" w:styleId="apple-converted-space">
    <w:name w:val="apple-converted-space"/>
    <w:basedOn w:val="a0"/>
    <w:rsid w:val="00F34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Company>Krokoz™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2017-07-04T12:17:00Z</dcterms:created>
  <dcterms:modified xsi:type="dcterms:W3CDTF">2017-07-04T12:19:00Z</dcterms:modified>
</cp:coreProperties>
</file>